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644"/>
        <w:gridCol w:w="4988"/>
      </w:tblGrid>
      <w:tr w:rsidR="005432A8" w:rsidRPr="005432A8" w:rsidTr="005432A8">
        <w:tc>
          <w:tcPr>
            <w:tcW w:w="10632" w:type="dxa"/>
            <w:gridSpan w:val="2"/>
          </w:tcPr>
          <w:p w:rsidR="005432A8" w:rsidRPr="005432A8" w:rsidRDefault="005432A8" w:rsidP="0064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432A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ЛИСТ</w:t>
            </w:r>
          </w:p>
        </w:tc>
      </w:tr>
      <w:tr w:rsidR="005432A8" w:rsidRPr="005432A8" w:rsidTr="005432A8">
        <w:tc>
          <w:tcPr>
            <w:tcW w:w="5644" w:type="dxa"/>
            <w:vAlign w:val="center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>Название изготовителя, торговая марка</w:t>
            </w:r>
          </w:p>
        </w:tc>
        <w:tc>
          <w:tcPr>
            <w:tcW w:w="4988" w:type="dxa"/>
            <w:vAlign w:val="center"/>
          </w:tcPr>
          <w:p w:rsidR="005432A8" w:rsidRPr="009F7AB1" w:rsidRDefault="009F7AB1" w:rsidP="0064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модели изготовителя</w:t>
            </w:r>
          </w:p>
        </w:tc>
        <w:tc>
          <w:tcPr>
            <w:tcW w:w="4988" w:type="dxa"/>
            <w:vAlign w:val="center"/>
          </w:tcPr>
          <w:p w:rsidR="005432A8" w:rsidRPr="009F7AB1" w:rsidRDefault="009F7AB1" w:rsidP="0064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 xml:space="preserve">ласс энергоэффективности </w:t>
            </w:r>
          </w:p>
        </w:tc>
        <w:tc>
          <w:tcPr>
            <w:tcW w:w="4988" w:type="dxa"/>
            <w:vAlign w:val="center"/>
          </w:tcPr>
          <w:p w:rsidR="005432A8" w:rsidRPr="005432A8" w:rsidRDefault="00091B22" w:rsidP="0064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>идимая диагонал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экрана в сантиметрах и дюймах</w:t>
            </w:r>
          </w:p>
        </w:tc>
        <w:tc>
          <w:tcPr>
            <w:tcW w:w="4988" w:type="dxa"/>
            <w:vAlign w:val="center"/>
          </w:tcPr>
          <w:p w:rsidR="005432A8" w:rsidRPr="005432A8" w:rsidRDefault="00091B22" w:rsidP="0064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см/ Х</w:t>
            </w:r>
            <w:r w:rsidR="0054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2A8">
              <w:rPr>
                <w:rFonts w:ascii="Times New Roman" w:hAnsi="Times New Roman" w:cs="Times New Roman"/>
                <w:sz w:val="24"/>
                <w:szCs w:val="24"/>
              </w:rPr>
              <w:t>дюмов</w:t>
            </w:r>
            <w:proofErr w:type="spellEnd"/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>нергопотребление в режиме работы</w:t>
            </w:r>
          </w:p>
        </w:tc>
        <w:tc>
          <w:tcPr>
            <w:tcW w:w="4988" w:type="dxa"/>
            <w:vAlign w:val="center"/>
          </w:tcPr>
          <w:p w:rsidR="005432A8" w:rsidRPr="005432A8" w:rsidRDefault="005432A8" w:rsidP="0064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Вт</w:t>
            </w:r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 xml:space="preserve">одовое потребление энергии, в киловатт-часах в год, округленное до первого целого числа; оно должно быть описано так: потребление энергии XYZ кВт·ч/год на основании потребляемой мощности телевизора, работающего 4 ч в день в течение 365 дней. </w:t>
            </w:r>
          </w:p>
        </w:tc>
        <w:tc>
          <w:tcPr>
            <w:tcW w:w="4988" w:type="dxa"/>
            <w:vAlign w:val="center"/>
          </w:tcPr>
          <w:p w:rsidR="005432A8" w:rsidRPr="005432A8" w:rsidRDefault="00091B22" w:rsidP="0064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32A8">
              <w:rPr>
                <w:rFonts w:ascii="Times New Roman" w:hAnsi="Times New Roman" w:cs="Times New Roman"/>
                <w:sz w:val="24"/>
                <w:szCs w:val="24"/>
              </w:rPr>
              <w:t xml:space="preserve"> кВт*ч/год</w:t>
            </w:r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«О</w:t>
            </w: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>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8" w:type="dxa"/>
            <w:vAlign w:val="center"/>
          </w:tcPr>
          <w:p w:rsidR="005432A8" w:rsidRPr="005432A8" w:rsidRDefault="00091B22" w:rsidP="0009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</w:t>
            </w:r>
            <w:r w:rsidR="005432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«Выключено»</w:t>
            </w:r>
          </w:p>
        </w:tc>
        <w:tc>
          <w:tcPr>
            <w:tcW w:w="4988" w:type="dxa"/>
            <w:vAlign w:val="center"/>
          </w:tcPr>
          <w:p w:rsidR="005432A8" w:rsidRPr="005432A8" w:rsidRDefault="00091B22" w:rsidP="0064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Х, ХХ Вт</w:t>
            </w:r>
          </w:p>
        </w:tc>
      </w:tr>
      <w:tr w:rsidR="005432A8" w:rsidRPr="005432A8" w:rsidTr="005432A8">
        <w:tc>
          <w:tcPr>
            <w:tcW w:w="5644" w:type="dxa"/>
          </w:tcPr>
          <w:p w:rsidR="005432A8" w:rsidRPr="005432A8" w:rsidRDefault="005432A8" w:rsidP="006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32A8">
              <w:rPr>
                <w:rFonts w:ascii="Times New Roman" w:hAnsi="Times New Roman" w:cs="Times New Roman"/>
                <w:sz w:val="24"/>
                <w:szCs w:val="24"/>
              </w:rPr>
              <w:t>азрешение экрана в физическом горизонтальном и вертикальном расчете пикселей.</w:t>
            </w:r>
          </w:p>
        </w:tc>
        <w:tc>
          <w:tcPr>
            <w:tcW w:w="4988" w:type="dxa"/>
            <w:vAlign w:val="center"/>
          </w:tcPr>
          <w:p w:rsidR="005432A8" w:rsidRPr="005432A8" w:rsidRDefault="00091B22" w:rsidP="0009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32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15571" w:rsidRDefault="00A15571" w:rsidP="006407EE">
      <w:pPr>
        <w:spacing w:after="0"/>
      </w:pPr>
    </w:p>
    <w:sectPr w:rsidR="00A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D2"/>
    <w:rsid w:val="00091B22"/>
    <w:rsid w:val="005432A8"/>
    <w:rsid w:val="006407EE"/>
    <w:rsid w:val="009046D2"/>
    <w:rsid w:val="00922988"/>
    <w:rsid w:val="009F7AB1"/>
    <w:rsid w:val="00A15571"/>
    <w:rsid w:val="00A8359E"/>
    <w:rsid w:val="00C6468F"/>
    <w:rsid w:val="00D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d.ivashko</dc:creator>
  <cp:lastModifiedBy>r.mordachov</cp:lastModifiedBy>
  <cp:revision>2</cp:revision>
  <dcterms:created xsi:type="dcterms:W3CDTF">2020-07-09T10:03:00Z</dcterms:created>
  <dcterms:modified xsi:type="dcterms:W3CDTF">2020-07-09T10:03:00Z</dcterms:modified>
</cp:coreProperties>
</file>